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017CD3" w14:textId="67C96864" w:rsidR="00117333" w:rsidRDefault="008D0710" w:rsidP="00117333">
      <w:pPr>
        <w:spacing w:line="259" w:lineRule="auto"/>
        <w:rPr>
          <w:rFonts w:ascii="Arial" w:eastAsia="Calibri" w:hAnsi="Arial" w:cs="Arial"/>
          <w:b/>
          <w:bCs/>
          <w:kern w:val="0"/>
          <w:sz w:val="28"/>
          <w:szCs w:val="28"/>
          <w14:ligatures w14:val="none"/>
        </w:rPr>
      </w:pPr>
      <w:r w:rsidRPr="008D0710">
        <w:rPr>
          <w:rFonts w:ascii="Arial" w:eastAsia="Calibri" w:hAnsi="Arial" w:cs="Arial"/>
          <w:b/>
          <w:bCs/>
          <w:kern w:val="0"/>
          <w:sz w:val="28"/>
          <w:szCs w:val="28"/>
          <w14:ligatures w14:val="none"/>
        </w:rPr>
        <w:t xml:space="preserve">Assessments of Sustainable Chemicals and Bioenergy Potentials of Selected </w:t>
      </w:r>
      <w:r w:rsidR="0044193D">
        <w:rPr>
          <w:rFonts w:ascii="Arial" w:eastAsia="Calibri" w:hAnsi="Arial" w:cs="Arial"/>
          <w:b/>
          <w:bCs/>
          <w:kern w:val="0"/>
          <w:sz w:val="28"/>
          <w:szCs w:val="28"/>
          <w14:ligatures w14:val="none"/>
        </w:rPr>
        <w:t>Lignocellulosic</w:t>
      </w:r>
      <w:r w:rsidRPr="008D0710">
        <w:rPr>
          <w:rFonts w:ascii="Arial" w:eastAsia="Calibri" w:hAnsi="Arial" w:cs="Arial"/>
          <w:b/>
          <w:bCs/>
          <w:kern w:val="0"/>
          <w:sz w:val="28"/>
          <w:szCs w:val="28"/>
          <w14:ligatures w14:val="none"/>
        </w:rPr>
        <w:t xml:space="preserve"> Biomass Feedstocks </w:t>
      </w:r>
      <w:r w:rsidR="0044193D">
        <w:rPr>
          <w:rFonts w:ascii="Arial" w:eastAsia="Calibri" w:hAnsi="Arial" w:cs="Arial"/>
          <w:b/>
          <w:bCs/>
          <w:kern w:val="0"/>
          <w:sz w:val="28"/>
          <w:szCs w:val="28"/>
          <w14:ligatures w14:val="none"/>
        </w:rPr>
        <w:t xml:space="preserve">in Poland </w:t>
      </w:r>
      <w:r w:rsidRPr="008D0710">
        <w:rPr>
          <w:rFonts w:ascii="Arial" w:eastAsia="Calibri" w:hAnsi="Arial" w:cs="Arial"/>
          <w:b/>
          <w:bCs/>
          <w:kern w:val="0"/>
          <w:sz w:val="28"/>
          <w:szCs w:val="28"/>
          <w14:ligatures w14:val="none"/>
        </w:rPr>
        <w:t>via Physicochemical Characterisation and Pyrolysis</w:t>
      </w:r>
    </w:p>
    <w:p w14:paraId="69C88601" w14:textId="77777777" w:rsidR="008D0710" w:rsidRPr="00117333" w:rsidRDefault="008D0710" w:rsidP="00117333">
      <w:pPr>
        <w:spacing w:line="259" w:lineRule="auto"/>
        <w:rPr>
          <w:rFonts w:ascii="Calibri" w:eastAsia="Calibri" w:hAnsi="Calibri" w:cs="Arial"/>
          <w:kern w:val="0"/>
          <w:sz w:val="22"/>
          <w:szCs w:val="22"/>
          <w14:ligatures w14:val="none"/>
        </w:rPr>
      </w:pPr>
    </w:p>
    <w:p w14:paraId="201E79DB" w14:textId="77777777" w:rsidR="00117333" w:rsidRPr="00117333" w:rsidRDefault="00117333" w:rsidP="00117333">
      <w:pPr>
        <w:spacing w:line="259" w:lineRule="auto"/>
        <w:jc w:val="center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117333">
        <w:rPr>
          <w:rFonts w:ascii="Arial" w:eastAsia="Calibri" w:hAnsi="Arial" w:cs="Arial"/>
          <w:kern w:val="0"/>
          <w:sz w:val="22"/>
          <w:szCs w:val="22"/>
          <w14:ligatures w14:val="none"/>
        </w:rPr>
        <w:t>Omar Mohammad</w:t>
      </w:r>
      <w:r w:rsidRPr="00117333">
        <w:rPr>
          <w:rFonts w:ascii="Arial" w:eastAsia="Calibri" w:hAnsi="Arial" w:cs="Arial"/>
          <w:kern w:val="0"/>
          <w:sz w:val="22"/>
          <w:szCs w:val="22"/>
          <w:vertAlign w:val="superscript"/>
          <w14:ligatures w14:val="none"/>
        </w:rPr>
        <w:t>1</w:t>
      </w:r>
      <w:r w:rsidRPr="00117333">
        <w:rPr>
          <w:rFonts w:ascii="Arial" w:eastAsia="Calibri" w:hAnsi="Arial" w:cs="Arial"/>
          <w:kern w:val="0"/>
          <w:sz w:val="22"/>
          <w:szCs w:val="22"/>
          <w14:ligatures w14:val="none"/>
        </w:rPr>
        <w:t>, Muhammad Khan</w:t>
      </w:r>
      <w:r w:rsidRPr="00117333">
        <w:rPr>
          <w:rFonts w:ascii="Arial" w:eastAsia="Calibri" w:hAnsi="Arial" w:cs="Arial"/>
          <w:kern w:val="0"/>
          <w:sz w:val="22"/>
          <w:szCs w:val="22"/>
          <w:vertAlign w:val="superscript"/>
          <w14:ligatures w14:val="none"/>
        </w:rPr>
        <w:t>1</w:t>
      </w:r>
      <w:r w:rsidRPr="00117333">
        <w:rPr>
          <w:rFonts w:ascii="Arial" w:eastAsia="Calibri" w:hAnsi="Arial" w:cs="Arial"/>
          <w:kern w:val="0"/>
          <w:sz w:val="22"/>
          <w:szCs w:val="22"/>
          <w14:ligatures w14:val="none"/>
        </w:rPr>
        <w:t>, Hilal Unyay</w:t>
      </w:r>
      <w:r w:rsidRPr="00117333">
        <w:rPr>
          <w:rFonts w:ascii="Arial" w:eastAsia="Calibri" w:hAnsi="Arial" w:cs="Arial"/>
          <w:kern w:val="0"/>
          <w:sz w:val="22"/>
          <w:szCs w:val="22"/>
          <w:vertAlign w:val="superscript"/>
          <w14:ligatures w14:val="none"/>
        </w:rPr>
        <w:t>2</w:t>
      </w:r>
      <w:r w:rsidRPr="00117333">
        <w:rPr>
          <w:rFonts w:ascii="Arial" w:eastAsia="Calibri" w:hAnsi="Arial" w:cs="Arial"/>
          <w:kern w:val="0"/>
          <w:sz w:val="22"/>
          <w:szCs w:val="22"/>
          <w14:ligatures w14:val="none"/>
        </w:rPr>
        <w:t>, Radosław Ślężak</w:t>
      </w:r>
      <w:r w:rsidRPr="00117333">
        <w:rPr>
          <w:rFonts w:ascii="Arial" w:eastAsia="Calibri" w:hAnsi="Arial" w:cs="Arial"/>
          <w:kern w:val="0"/>
          <w:sz w:val="22"/>
          <w:szCs w:val="22"/>
          <w:vertAlign w:val="superscript"/>
          <w14:ligatures w14:val="none"/>
        </w:rPr>
        <w:t>2</w:t>
      </w:r>
      <w:r w:rsidRPr="00117333">
        <w:rPr>
          <w:rFonts w:ascii="Arial" w:eastAsia="Calibri" w:hAnsi="Arial" w:cs="Arial"/>
          <w:kern w:val="0"/>
          <w:sz w:val="22"/>
          <w:szCs w:val="22"/>
          <w14:ligatures w14:val="none"/>
        </w:rPr>
        <w:t>, Szymon Sufa</w:t>
      </w:r>
      <w:r w:rsidRPr="00117333">
        <w:rPr>
          <w:rFonts w:ascii="Arial" w:eastAsia="Calibri" w:hAnsi="Arial" w:cs="Arial"/>
          <w:kern w:val="0"/>
          <w:sz w:val="22"/>
          <w:szCs w:val="22"/>
          <w:vertAlign w:val="superscript"/>
          <w14:ligatures w14:val="none"/>
        </w:rPr>
        <w:t>2</w:t>
      </w:r>
      <w:r w:rsidRPr="00117333">
        <w:rPr>
          <w:rFonts w:ascii="Arial" w:eastAsia="Calibri" w:hAnsi="Arial" w:cs="Arial"/>
          <w:kern w:val="0"/>
          <w:sz w:val="22"/>
          <w:szCs w:val="22"/>
          <w14:ligatures w14:val="none"/>
        </w:rPr>
        <w:t>, Jude A. Onwudili</w:t>
      </w:r>
      <w:r w:rsidRPr="00117333">
        <w:rPr>
          <w:rFonts w:ascii="Arial" w:eastAsia="Calibri" w:hAnsi="Arial" w:cs="Arial"/>
          <w:kern w:val="0"/>
          <w:sz w:val="22"/>
          <w:szCs w:val="22"/>
          <w:vertAlign w:val="superscript"/>
          <w14:ligatures w14:val="none"/>
        </w:rPr>
        <w:t xml:space="preserve">1 </w:t>
      </w:r>
      <w:r w:rsidRPr="00117333">
        <w:rPr>
          <w:rFonts w:ascii="Arial" w:eastAsia="Calibri" w:hAnsi="Arial" w:cs="Arial"/>
          <w:kern w:val="0"/>
          <w:sz w:val="22"/>
          <w:szCs w:val="22"/>
          <w14:ligatures w14:val="none"/>
        </w:rPr>
        <w:t>*</w:t>
      </w:r>
    </w:p>
    <w:p w14:paraId="4C3579CF" w14:textId="77777777" w:rsidR="00117333" w:rsidRPr="00117333" w:rsidRDefault="00117333" w:rsidP="00117333">
      <w:pPr>
        <w:spacing w:line="259" w:lineRule="auto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117333">
        <w:rPr>
          <w:rFonts w:ascii="Arial" w:eastAsia="Calibri" w:hAnsi="Arial" w:cs="Arial"/>
          <w:kern w:val="0"/>
          <w:sz w:val="22"/>
          <w:szCs w:val="22"/>
          <w:vertAlign w:val="superscript"/>
          <w14:ligatures w14:val="none"/>
        </w:rPr>
        <w:t xml:space="preserve">1 </w:t>
      </w:r>
      <w:r w:rsidRPr="00117333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Energy and Bioproducts Research Institute, College of Engineering and Physical Sciences, Aston University, Aston Triangle, Birmingham B4 7ET, UK  </w:t>
      </w:r>
    </w:p>
    <w:p w14:paraId="3A8EDD54" w14:textId="77777777" w:rsidR="00117333" w:rsidRPr="00117333" w:rsidRDefault="00117333" w:rsidP="00117333">
      <w:pPr>
        <w:spacing w:line="259" w:lineRule="auto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117333">
        <w:rPr>
          <w:rFonts w:ascii="Arial" w:eastAsia="Calibri" w:hAnsi="Arial" w:cs="Arial"/>
          <w:kern w:val="0"/>
          <w:sz w:val="22"/>
          <w:szCs w:val="22"/>
          <w:vertAlign w:val="superscript"/>
          <w14:ligatures w14:val="none"/>
        </w:rPr>
        <w:t>2</w:t>
      </w:r>
      <w:r w:rsidRPr="00117333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Faculty of Process and Environmental Engineering, Lodz University of Technology, Wolczanska 213 str., 90-924 Lodz, Poland; hilal.unyay@dokt.p.lodz.pl (H.U.) 0000-0002-4464-7741, radoslaw.slezak@p.lodz.pl (R.S.) 0000-0002-2025-8477, szymon.szufa@p.lodz.pl (S.S.) 0000-0002-7287-0553</w:t>
      </w:r>
    </w:p>
    <w:p w14:paraId="3C209858" w14:textId="26C5C4F9" w:rsidR="00B03B7A" w:rsidRDefault="00B03B7A" w:rsidP="00B03B7A">
      <w:pPr>
        <w:pStyle w:val="Caption"/>
      </w:pPr>
    </w:p>
    <w:p w14:paraId="746FE7D7" w14:textId="77777777" w:rsidR="00117333" w:rsidRDefault="00117333" w:rsidP="00117333"/>
    <w:p w14:paraId="13180135" w14:textId="091715D7" w:rsidR="00117333" w:rsidRDefault="00D12BE2" w:rsidP="00D12BE2">
      <w:pPr>
        <w:tabs>
          <w:tab w:val="left" w:pos="2830"/>
        </w:tabs>
      </w:pPr>
      <w:r>
        <w:tab/>
      </w:r>
    </w:p>
    <w:p w14:paraId="76236549" w14:textId="77777777" w:rsidR="00117333" w:rsidRDefault="00117333" w:rsidP="00117333"/>
    <w:p w14:paraId="3DF2F219" w14:textId="77777777" w:rsidR="00117333" w:rsidRDefault="00117333" w:rsidP="00117333"/>
    <w:p w14:paraId="722C2C31" w14:textId="77777777" w:rsidR="00117333" w:rsidRDefault="00117333" w:rsidP="00117333"/>
    <w:p w14:paraId="0B01E3AB" w14:textId="77777777" w:rsidR="00117333" w:rsidRDefault="00117333" w:rsidP="00117333"/>
    <w:p w14:paraId="10542BA9" w14:textId="77777777" w:rsidR="00117333" w:rsidRDefault="00117333" w:rsidP="00117333"/>
    <w:p w14:paraId="27FF0A74" w14:textId="77777777" w:rsidR="00117333" w:rsidRDefault="00117333" w:rsidP="00117333"/>
    <w:p w14:paraId="158E8607" w14:textId="77777777" w:rsidR="00117333" w:rsidRDefault="00117333" w:rsidP="00117333"/>
    <w:p w14:paraId="1B55B0FD" w14:textId="77777777" w:rsidR="00117333" w:rsidRDefault="00117333" w:rsidP="00117333"/>
    <w:p w14:paraId="0AB8CCFC" w14:textId="77777777" w:rsidR="00117333" w:rsidRDefault="00117333" w:rsidP="00117333"/>
    <w:p w14:paraId="05CCF55C" w14:textId="77777777" w:rsidR="00117333" w:rsidRDefault="00117333" w:rsidP="00117333"/>
    <w:p w14:paraId="0A2C4771" w14:textId="77777777" w:rsidR="00117333" w:rsidRDefault="00117333" w:rsidP="00117333"/>
    <w:p w14:paraId="7EDAFFD6" w14:textId="77777777" w:rsidR="00117333" w:rsidRDefault="00117333" w:rsidP="00117333"/>
    <w:p w14:paraId="327F8E5B" w14:textId="77777777" w:rsidR="00117333" w:rsidRDefault="00117333" w:rsidP="00117333"/>
    <w:p w14:paraId="22811DC7" w14:textId="77777777" w:rsidR="00117333" w:rsidRDefault="00117333" w:rsidP="00117333"/>
    <w:p w14:paraId="58093762" w14:textId="77777777" w:rsidR="00117333" w:rsidRDefault="00117333" w:rsidP="00117333"/>
    <w:p w14:paraId="7F575FB6" w14:textId="77777777" w:rsidR="00117333" w:rsidRDefault="00117333" w:rsidP="00117333"/>
    <w:p w14:paraId="518D5884" w14:textId="77777777" w:rsidR="00117333" w:rsidRDefault="00117333" w:rsidP="00117333"/>
    <w:p w14:paraId="5ACC10AA" w14:textId="77777777" w:rsidR="00117333" w:rsidRDefault="00117333" w:rsidP="00117333"/>
    <w:p w14:paraId="493B6D6B" w14:textId="605B5D9A" w:rsidR="00271342" w:rsidRDefault="00271342" w:rsidP="00271342">
      <w:pPr>
        <w:pStyle w:val="Caption"/>
      </w:pPr>
      <w:r>
        <w:lastRenderedPageBreak/>
        <w:t>Table S</w:t>
      </w:r>
      <w:r w:rsidR="009B359D">
        <w:fldChar w:fldCharType="begin"/>
      </w:r>
      <w:r w:rsidR="009B359D">
        <w:instrText xml:space="preserve"> SEQ Table_S \* ARABIC </w:instrText>
      </w:r>
      <w:r w:rsidR="009B359D">
        <w:fldChar w:fldCharType="separate"/>
      </w:r>
      <w:r w:rsidR="00374965">
        <w:rPr>
          <w:noProof/>
        </w:rPr>
        <w:t>1</w:t>
      </w:r>
      <w:r w:rsidR="009B359D">
        <w:rPr>
          <w:noProof/>
        </w:rPr>
        <w:fldChar w:fldCharType="end"/>
      </w:r>
      <w:r w:rsidRPr="00221974">
        <w:t>. TGA-DTG peaks positions for different raw materials under nitrogen.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277"/>
        <w:gridCol w:w="1133"/>
        <w:gridCol w:w="1559"/>
        <w:gridCol w:w="1243"/>
        <w:gridCol w:w="1317"/>
        <w:gridCol w:w="1517"/>
        <w:gridCol w:w="1592"/>
      </w:tblGrid>
      <w:tr w:rsidR="00271342" w:rsidRPr="00687B9A" w14:paraId="35946C4C" w14:textId="77777777" w:rsidTr="00F72033">
        <w:trPr>
          <w:trHeight w:val="594"/>
          <w:jc w:val="center"/>
        </w:trPr>
        <w:tc>
          <w:tcPr>
            <w:tcW w:w="662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E18801" w14:textId="77777777" w:rsidR="00271342" w:rsidRPr="00324C9C" w:rsidRDefault="00271342" w:rsidP="00F7203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Material</w:t>
            </w:r>
          </w:p>
        </w:tc>
        <w:tc>
          <w:tcPr>
            <w:tcW w:w="588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2B3194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1st DTG (°C)</w:t>
            </w:r>
          </w:p>
        </w:tc>
        <w:tc>
          <w:tcPr>
            <w:tcW w:w="809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9E2D6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DTG (wt.% °C</w:t>
            </w: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vertAlign w:val="superscript"/>
                <w:lang w:eastAsia="en-GB"/>
                <w14:ligatures w14:val="none"/>
              </w:rPr>
              <w:t>–1</w:t>
            </w: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)</w:t>
            </w:r>
          </w:p>
        </w:tc>
        <w:tc>
          <w:tcPr>
            <w:tcW w:w="645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0377C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M</w:t>
            </w:r>
            <w:r w:rsidRPr="00687B9A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ass loss</w:t>
            </w: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 (wt.%)</w:t>
            </w:r>
          </w:p>
        </w:tc>
        <w:tc>
          <w:tcPr>
            <w:tcW w:w="683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FD60BE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2nd DTG</w:t>
            </w:r>
            <w:r w:rsidRPr="00687B9A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 </w:t>
            </w: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(°C)</w:t>
            </w:r>
          </w:p>
        </w:tc>
        <w:tc>
          <w:tcPr>
            <w:tcW w:w="787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754AEA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DTG (</w:t>
            </w:r>
            <w:bookmarkStart w:id="0" w:name="_Hlk182303078"/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wt.% °C</w:t>
            </w: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vertAlign w:val="superscript"/>
                <w:lang w:eastAsia="en-GB"/>
                <w14:ligatures w14:val="none"/>
              </w:rPr>
              <w:t>–1</w:t>
            </w:r>
            <w:bookmarkEnd w:id="0"/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)</w:t>
            </w:r>
          </w:p>
        </w:tc>
        <w:tc>
          <w:tcPr>
            <w:tcW w:w="826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7D072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M</w:t>
            </w:r>
            <w:r w:rsidRPr="00687B9A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ass loss</w:t>
            </w: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 (wt.%)</w:t>
            </w:r>
          </w:p>
        </w:tc>
      </w:tr>
      <w:tr w:rsidR="00271342" w:rsidRPr="00687B9A" w14:paraId="74978973" w14:textId="77777777" w:rsidTr="00F72033">
        <w:trPr>
          <w:trHeight w:val="296"/>
          <w:jc w:val="center"/>
        </w:trPr>
        <w:tc>
          <w:tcPr>
            <w:tcW w:w="662" w:type="pct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B7302" w14:textId="77777777" w:rsidR="00271342" w:rsidRPr="00324C9C" w:rsidRDefault="00271342" w:rsidP="00F7203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OXY</w:t>
            </w:r>
          </w:p>
        </w:tc>
        <w:tc>
          <w:tcPr>
            <w:tcW w:w="588" w:type="pct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47CD92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202.3</w:t>
            </w:r>
          </w:p>
        </w:tc>
        <w:tc>
          <w:tcPr>
            <w:tcW w:w="809" w:type="pct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A63C93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1.2</w:t>
            </w:r>
          </w:p>
        </w:tc>
        <w:tc>
          <w:tcPr>
            <w:tcW w:w="645" w:type="pct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6E8169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9.2</w:t>
            </w:r>
          </w:p>
        </w:tc>
        <w:tc>
          <w:tcPr>
            <w:tcW w:w="683" w:type="pct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6760D9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322.7</w:t>
            </w:r>
          </w:p>
        </w:tc>
        <w:tc>
          <w:tcPr>
            <w:tcW w:w="787" w:type="pct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FB5E84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11.2</w:t>
            </w:r>
          </w:p>
        </w:tc>
        <w:tc>
          <w:tcPr>
            <w:tcW w:w="826" w:type="pct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65C731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46.8</w:t>
            </w:r>
          </w:p>
        </w:tc>
      </w:tr>
      <w:tr w:rsidR="00271342" w:rsidRPr="00687B9A" w14:paraId="58056E32" w14:textId="77777777" w:rsidTr="00F72033">
        <w:trPr>
          <w:trHeight w:val="296"/>
          <w:jc w:val="center"/>
        </w:trPr>
        <w:tc>
          <w:tcPr>
            <w:tcW w:w="662" w:type="pct"/>
            <w:shd w:val="clear" w:color="auto" w:fill="auto"/>
            <w:noWrap/>
            <w:vAlign w:val="center"/>
            <w:hideMark/>
          </w:tcPr>
          <w:p w14:paraId="7480FB48" w14:textId="77777777" w:rsidR="00271342" w:rsidRPr="00324C9C" w:rsidRDefault="00271342" w:rsidP="00F7203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PIN</w:t>
            </w:r>
          </w:p>
        </w:tc>
        <w:tc>
          <w:tcPr>
            <w:tcW w:w="588" w:type="pct"/>
            <w:shd w:val="clear" w:color="auto" w:fill="auto"/>
            <w:noWrap/>
            <w:vAlign w:val="center"/>
            <w:hideMark/>
          </w:tcPr>
          <w:p w14:paraId="1334F8C3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-</w:t>
            </w:r>
          </w:p>
        </w:tc>
        <w:tc>
          <w:tcPr>
            <w:tcW w:w="809" w:type="pct"/>
            <w:shd w:val="clear" w:color="auto" w:fill="auto"/>
            <w:noWrap/>
            <w:vAlign w:val="center"/>
            <w:hideMark/>
          </w:tcPr>
          <w:p w14:paraId="72381133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-</w:t>
            </w:r>
          </w:p>
        </w:tc>
        <w:tc>
          <w:tcPr>
            <w:tcW w:w="645" w:type="pct"/>
            <w:shd w:val="clear" w:color="auto" w:fill="auto"/>
            <w:noWrap/>
            <w:vAlign w:val="center"/>
            <w:hideMark/>
          </w:tcPr>
          <w:p w14:paraId="6BF8D2DA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-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14:paraId="43BDE2D1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370.2</w:t>
            </w:r>
          </w:p>
        </w:tc>
        <w:tc>
          <w:tcPr>
            <w:tcW w:w="787" w:type="pct"/>
            <w:shd w:val="clear" w:color="auto" w:fill="auto"/>
            <w:noWrap/>
            <w:vAlign w:val="center"/>
            <w:hideMark/>
          </w:tcPr>
          <w:p w14:paraId="66B33BDF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15.3</w:t>
            </w:r>
          </w:p>
        </w:tc>
        <w:tc>
          <w:tcPr>
            <w:tcW w:w="826" w:type="pct"/>
            <w:shd w:val="clear" w:color="auto" w:fill="auto"/>
            <w:noWrap/>
            <w:vAlign w:val="center"/>
            <w:hideMark/>
          </w:tcPr>
          <w:p w14:paraId="050CD2F3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63.5</w:t>
            </w:r>
          </w:p>
        </w:tc>
      </w:tr>
      <w:tr w:rsidR="00271342" w:rsidRPr="00687B9A" w14:paraId="7C965F9E" w14:textId="77777777" w:rsidTr="00F72033">
        <w:trPr>
          <w:trHeight w:val="296"/>
          <w:jc w:val="center"/>
        </w:trPr>
        <w:tc>
          <w:tcPr>
            <w:tcW w:w="662" w:type="pct"/>
            <w:shd w:val="clear" w:color="auto" w:fill="auto"/>
            <w:noWrap/>
            <w:vAlign w:val="center"/>
            <w:hideMark/>
          </w:tcPr>
          <w:p w14:paraId="63615DA9" w14:textId="77777777" w:rsidR="00271342" w:rsidRPr="00324C9C" w:rsidRDefault="00271342" w:rsidP="00F7203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SOR</w:t>
            </w:r>
          </w:p>
        </w:tc>
        <w:tc>
          <w:tcPr>
            <w:tcW w:w="588" w:type="pct"/>
            <w:shd w:val="clear" w:color="auto" w:fill="auto"/>
            <w:noWrap/>
            <w:vAlign w:val="center"/>
            <w:hideMark/>
          </w:tcPr>
          <w:p w14:paraId="29531302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230.8</w:t>
            </w:r>
          </w:p>
        </w:tc>
        <w:tc>
          <w:tcPr>
            <w:tcW w:w="809" w:type="pct"/>
            <w:shd w:val="clear" w:color="auto" w:fill="auto"/>
            <w:noWrap/>
            <w:vAlign w:val="center"/>
            <w:hideMark/>
          </w:tcPr>
          <w:p w14:paraId="730CFBCE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2.4</w:t>
            </w:r>
          </w:p>
        </w:tc>
        <w:tc>
          <w:tcPr>
            <w:tcW w:w="645" w:type="pct"/>
            <w:shd w:val="clear" w:color="auto" w:fill="auto"/>
            <w:noWrap/>
            <w:vAlign w:val="center"/>
            <w:hideMark/>
          </w:tcPr>
          <w:p w14:paraId="542503FF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13.0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14:paraId="2B1738B6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341.7</w:t>
            </w:r>
          </w:p>
        </w:tc>
        <w:tc>
          <w:tcPr>
            <w:tcW w:w="787" w:type="pct"/>
            <w:shd w:val="clear" w:color="auto" w:fill="auto"/>
            <w:noWrap/>
            <w:vAlign w:val="center"/>
            <w:hideMark/>
          </w:tcPr>
          <w:p w14:paraId="34E76740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8.3</w:t>
            </w:r>
          </w:p>
        </w:tc>
        <w:tc>
          <w:tcPr>
            <w:tcW w:w="826" w:type="pct"/>
            <w:shd w:val="clear" w:color="auto" w:fill="auto"/>
            <w:noWrap/>
            <w:vAlign w:val="center"/>
            <w:hideMark/>
          </w:tcPr>
          <w:p w14:paraId="2C70C084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49.5</w:t>
            </w:r>
          </w:p>
        </w:tc>
      </w:tr>
      <w:tr w:rsidR="00271342" w:rsidRPr="00687B9A" w14:paraId="2D158FFD" w14:textId="77777777" w:rsidTr="00F72033">
        <w:trPr>
          <w:trHeight w:val="296"/>
          <w:jc w:val="center"/>
        </w:trPr>
        <w:tc>
          <w:tcPr>
            <w:tcW w:w="662" w:type="pct"/>
            <w:shd w:val="clear" w:color="auto" w:fill="auto"/>
            <w:noWrap/>
            <w:vAlign w:val="center"/>
            <w:hideMark/>
          </w:tcPr>
          <w:p w14:paraId="2FDF1E2B" w14:textId="77777777" w:rsidR="00271342" w:rsidRPr="00324C9C" w:rsidRDefault="00271342" w:rsidP="00F7203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FOR</w:t>
            </w:r>
          </w:p>
        </w:tc>
        <w:tc>
          <w:tcPr>
            <w:tcW w:w="588" w:type="pct"/>
            <w:shd w:val="clear" w:color="auto" w:fill="auto"/>
            <w:noWrap/>
            <w:vAlign w:val="center"/>
            <w:hideMark/>
          </w:tcPr>
          <w:p w14:paraId="1D953582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-</w:t>
            </w:r>
          </w:p>
        </w:tc>
        <w:tc>
          <w:tcPr>
            <w:tcW w:w="809" w:type="pct"/>
            <w:shd w:val="clear" w:color="auto" w:fill="auto"/>
            <w:noWrap/>
            <w:vAlign w:val="center"/>
            <w:hideMark/>
          </w:tcPr>
          <w:p w14:paraId="0032868F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-</w:t>
            </w:r>
          </w:p>
        </w:tc>
        <w:tc>
          <w:tcPr>
            <w:tcW w:w="645" w:type="pct"/>
            <w:shd w:val="clear" w:color="auto" w:fill="auto"/>
            <w:noWrap/>
            <w:vAlign w:val="center"/>
            <w:hideMark/>
          </w:tcPr>
          <w:p w14:paraId="2D60D69F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-</w:t>
            </w:r>
          </w:p>
        </w:tc>
        <w:tc>
          <w:tcPr>
            <w:tcW w:w="683" w:type="pct"/>
            <w:shd w:val="clear" w:color="auto" w:fill="auto"/>
            <w:noWrap/>
            <w:vAlign w:val="bottom"/>
            <w:hideMark/>
          </w:tcPr>
          <w:p w14:paraId="77164DDA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AD56C3">
              <w:rPr>
                <w:rFonts w:ascii="Arial" w:hAnsi="Arial" w:cs="Arial"/>
                <w:color w:val="000000"/>
                <w:sz w:val="22"/>
                <w:szCs w:val="22"/>
              </w:rPr>
              <w:t>351.2</w:t>
            </w:r>
          </w:p>
        </w:tc>
        <w:tc>
          <w:tcPr>
            <w:tcW w:w="787" w:type="pct"/>
            <w:shd w:val="clear" w:color="auto" w:fill="auto"/>
            <w:noWrap/>
            <w:vAlign w:val="bottom"/>
            <w:hideMark/>
          </w:tcPr>
          <w:p w14:paraId="2DB5A659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AD56C3">
              <w:rPr>
                <w:rFonts w:ascii="Arial" w:hAnsi="Arial" w:cs="Arial"/>
                <w:color w:val="000000"/>
                <w:sz w:val="22"/>
                <w:szCs w:val="22"/>
              </w:rPr>
              <w:t>7.2</w:t>
            </w:r>
          </w:p>
        </w:tc>
        <w:tc>
          <w:tcPr>
            <w:tcW w:w="826" w:type="pct"/>
            <w:shd w:val="clear" w:color="auto" w:fill="auto"/>
            <w:noWrap/>
            <w:vAlign w:val="bottom"/>
            <w:hideMark/>
          </w:tcPr>
          <w:p w14:paraId="2CBB6B71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AD56C3">
              <w:rPr>
                <w:rFonts w:ascii="Arial" w:hAnsi="Arial" w:cs="Arial"/>
                <w:color w:val="000000"/>
                <w:sz w:val="22"/>
                <w:szCs w:val="22"/>
              </w:rPr>
              <w:t>42.2</w:t>
            </w:r>
          </w:p>
        </w:tc>
      </w:tr>
      <w:tr w:rsidR="00271342" w:rsidRPr="00687B9A" w14:paraId="2CD3614F" w14:textId="77777777" w:rsidTr="00F72033">
        <w:trPr>
          <w:trHeight w:val="296"/>
          <w:jc w:val="center"/>
        </w:trPr>
        <w:tc>
          <w:tcPr>
            <w:tcW w:w="662" w:type="pct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41B0C2" w14:textId="77777777" w:rsidR="00271342" w:rsidRPr="00324C9C" w:rsidRDefault="00271342" w:rsidP="00F7203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COF</w:t>
            </w:r>
          </w:p>
        </w:tc>
        <w:tc>
          <w:tcPr>
            <w:tcW w:w="588" w:type="pct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26BFC6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224.5</w:t>
            </w:r>
          </w:p>
        </w:tc>
        <w:tc>
          <w:tcPr>
            <w:tcW w:w="809" w:type="pct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97B260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16</w:t>
            </w:r>
          </w:p>
        </w:tc>
        <w:tc>
          <w:tcPr>
            <w:tcW w:w="645" w:type="pct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A2BD21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11.9</w:t>
            </w:r>
          </w:p>
        </w:tc>
        <w:tc>
          <w:tcPr>
            <w:tcW w:w="683" w:type="pct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3E73EE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313.2</w:t>
            </w:r>
          </w:p>
        </w:tc>
        <w:tc>
          <w:tcPr>
            <w:tcW w:w="787" w:type="pct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F23C3E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9.7</w:t>
            </w:r>
          </w:p>
        </w:tc>
        <w:tc>
          <w:tcPr>
            <w:tcW w:w="826" w:type="pct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FDD4A4" w14:textId="77777777" w:rsidR="00271342" w:rsidRPr="00324C9C" w:rsidRDefault="00271342" w:rsidP="00F72033">
            <w:pPr>
              <w:spacing w:after="0" w:line="240" w:lineRule="auto"/>
              <w:ind w:left="180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24C9C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40.0</w:t>
            </w:r>
          </w:p>
        </w:tc>
      </w:tr>
    </w:tbl>
    <w:p w14:paraId="1B898296" w14:textId="77777777" w:rsidR="009315A0" w:rsidRDefault="009315A0" w:rsidP="009315A0"/>
    <w:p w14:paraId="7F97AC77" w14:textId="626D4718" w:rsidR="00374965" w:rsidRDefault="00374965" w:rsidP="00374965">
      <w:pPr>
        <w:pStyle w:val="Caption"/>
      </w:pPr>
      <w:r>
        <w:t>Table S</w:t>
      </w:r>
      <w:r w:rsidR="009B359D">
        <w:fldChar w:fldCharType="begin"/>
      </w:r>
      <w:r w:rsidR="009B359D">
        <w:instrText xml:space="preserve"> SEQ Table_S \* ARABIC </w:instrText>
      </w:r>
      <w:r w:rsidR="009B359D">
        <w:fldChar w:fldCharType="separate"/>
      </w:r>
      <w:r>
        <w:rPr>
          <w:noProof/>
        </w:rPr>
        <w:t>2</w:t>
      </w:r>
      <w:r w:rsidR="009B359D">
        <w:rPr>
          <w:noProof/>
        </w:rPr>
        <w:fldChar w:fldCharType="end"/>
      </w:r>
      <w:r w:rsidRPr="00E028DC">
        <w:t>. Average weight percentage (wt. %) of gaseous products based on the overall mass balance.</w:t>
      </w:r>
    </w:p>
    <w:tbl>
      <w:tblPr>
        <w:tblW w:w="7820" w:type="dxa"/>
        <w:jc w:val="center"/>
        <w:tblLook w:val="04A0" w:firstRow="1" w:lastRow="0" w:firstColumn="1" w:lastColumn="0" w:noHBand="0" w:noVBand="1"/>
      </w:tblPr>
      <w:tblGrid>
        <w:gridCol w:w="1694"/>
        <w:gridCol w:w="1387"/>
        <w:gridCol w:w="945"/>
        <w:gridCol w:w="945"/>
        <w:gridCol w:w="949"/>
        <w:gridCol w:w="950"/>
        <w:gridCol w:w="950"/>
      </w:tblGrid>
      <w:tr w:rsidR="009315A0" w:rsidRPr="00374965" w14:paraId="4E79EBA8" w14:textId="77777777" w:rsidTr="009315A0">
        <w:trPr>
          <w:trHeight w:val="580"/>
          <w:jc w:val="center"/>
        </w:trPr>
        <w:tc>
          <w:tcPr>
            <w:tcW w:w="1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F133CD2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Material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0110FAC" w14:textId="769E4BC4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Temp</w:t>
            </w:r>
            <w:r w:rsidR="00374965"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.</w:t>
            </w: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 (°C)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992E29E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H</w:t>
            </w:r>
            <w:r w:rsidRPr="00374965">
              <w:rPr>
                <w:rFonts w:ascii="Cambria Math" w:eastAsia="Times New Roman" w:hAnsi="Cambria Math" w:cs="Cambria Math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₂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30CBCE4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CH</w:t>
            </w:r>
            <w:r w:rsidRPr="00374965">
              <w:rPr>
                <w:rFonts w:ascii="Cambria Math" w:eastAsia="Times New Roman" w:hAnsi="Cambria Math" w:cs="Cambria Math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₄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B7231C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C</w:t>
            </w:r>
            <w:r w:rsidRPr="00374965">
              <w:rPr>
                <w:rFonts w:ascii="Cambria Math" w:eastAsia="Times New Roman" w:hAnsi="Cambria Math" w:cs="Cambria Math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₂</w:t>
            </w: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H</w:t>
            </w: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vertAlign w:val="subscript"/>
                <w:lang w:eastAsia="en-GB"/>
                <w14:ligatures w14:val="none"/>
              </w:rPr>
              <w:t>n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CAD06D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CO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AAA49E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CO</w:t>
            </w:r>
            <w:r w:rsidRPr="00374965">
              <w:rPr>
                <w:rFonts w:ascii="Cambria Math" w:eastAsia="Times New Roman" w:hAnsi="Cambria Math" w:cs="Cambria Math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₂</w:t>
            </w:r>
          </w:p>
        </w:tc>
      </w:tr>
      <w:tr w:rsidR="009315A0" w:rsidRPr="00374965" w14:paraId="5AE6FF39" w14:textId="77777777" w:rsidTr="009315A0">
        <w:trPr>
          <w:trHeight w:val="290"/>
          <w:jc w:val="center"/>
        </w:trPr>
        <w:tc>
          <w:tcPr>
            <w:tcW w:w="1694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vAlign w:val="center"/>
          </w:tcPr>
          <w:p w14:paraId="6B354204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387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</w:tcPr>
          <w:p w14:paraId="753291A1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473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6516044" w14:textId="2EB56BAE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Weight percentage (</w:t>
            </w:r>
            <w:r w:rsidR="00374965"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wt.%</w:t>
            </w: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)</w:t>
            </w:r>
          </w:p>
        </w:tc>
      </w:tr>
      <w:tr w:rsidR="009315A0" w:rsidRPr="00374965" w14:paraId="3C985C2B" w14:textId="77777777" w:rsidTr="009315A0">
        <w:trPr>
          <w:trHeight w:val="290"/>
          <w:jc w:val="center"/>
        </w:trPr>
        <w:tc>
          <w:tcPr>
            <w:tcW w:w="1694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65276F4" w14:textId="29028A43" w:rsidR="009315A0" w:rsidRPr="00374965" w:rsidRDefault="00374965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OXY</w:t>
            </w:r>
          </w:p>
        </w:tc>
        <w:tc>
          <w:tcPr>
            <w:tcW w:w="1387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14AA5033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400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64D37B08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0.00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2023DF30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0.09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1B3602E4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0.09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02199F20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2.50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2BFA4E3E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9.92</w:t>
            </w:r>
          </w:p>
        </w:tc>
      </w:tr>
      <w:tr w:rsidR="009315A0" w:rsidRPr="00374965" w14:paraId="1C95FE08" w14:textId="77777777" w:rsidTr="009315A0">
        <w:trPr>
          <w:trHeight w:val="290"/>
          <w:jc w:val="center"/>
        </w:trPr>
        <w:tc>
          <w:tcPr>
            <w:tcW w:w="1694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C14BE94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E00F42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500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B60222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0.01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7CC42C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0.57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7E9318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0.69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DDC1A8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3.60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5B1DE1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12.27</w:t>
            </w:r>
          </w:p>
        </w:tc>
      </w:tr>
      <w:tr w:rsidR="009315A0" w:rsidRPr="00374965" w14:paraId="6459A45D" w14:textId="77777777" w:rsidTr="009315A0">
        <w:trPr>
          <w:trHeight w:val="290"/>
          <w:jc w:val="center"/>
        </w:trPr>
        <w:tc>
          <w:tcPr>
            <w:tcW w:w="1694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13F42B6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387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32EF16BC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600</w:t>
            </w:r>
          </w:p>
        </w:tc>
        <w:tc>
          <w:tcPr>
            <w:tcW w:w="945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1948033D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0.03</w:t>
            </w:r>
          </w:p>
        </w:tc>
        <w:tc>
          <w:tcPr>
            <w:tcW w:w="945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7AB105EF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1.05</w:t>
            </w:r>
          </w:p>
        </w:tc>
        <w:tc>
          <w:tcPr>
            <w:tcW w:w="949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743DACAA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1.58</w:t>
            </w:r>
          </w:p>
        </w:tc>
        <w:tc>
          <w:tcPr>
            <w:tcW w:w="950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7D15E5EC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6.12</w:t>
            </w:r>
          </w:p>
        </w:tc>
        <w:tc>
          <w:tcPr>
            <w:tcW w:w="950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4C228BCA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12.27</w:t>
            </w:r>
          </w:p>
        </w:tc>
      </w:tr>
      <w:tr w:rsidR="009315A0" w:rsidRPr="00374965" w14:paraId="500CB3C9" w14:textId="77777777" w:rsidTr="009315A0">
        <w:trPr>
          <w:trHeight w:val="290"/>
          <w:jc w:val="center"/>
        </w:trPr>
        <w:tc>
          <w:tcPr>
            <w:tcW w:w="1694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5E0377C6" w14:textId="16BF102E" w:rsidR="009315A0" w:rsidRPr="00374965" w:rsidRDefault="00374965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PIN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16C7A9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400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F68B56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0.00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4C667D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0.21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04BA2D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0.08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67386C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4.05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EC6C89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8.54</w:t>
            </w:r>
          </w:p>
        </w:tc>
      </w:tr>
      <w:tr w:rsidR="009315A0" w:rsidRPr="00374965" w14:paraId="10AAE49E" w14:textId="77777777" w:rsidTr="009315A0">
        <w:trPr>
          <w:trHeight w:val="290"/>
          <w:jc w:val="center"/>
        </w:trPr>
        <w:tc>
          <w:tcPr>
            <w:tcW w:w="16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5A1524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E9C7DE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500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A5558F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0.02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D0147B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1.10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AEA21A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0.57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8D9D1C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6.09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D0F098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7.61</w:t>
            </w:r>
          </w:p>
        </w:tc>
      </w:tr>
      <w:tr w:rsidR="009315A0" w:rsidRPr="00374965" w14:paraId="5FCFEFD5" w14:textId="77777777" w:rsidTr="009315A0">
        <w:trPr>
          <w:trHeight w:val="290"/>
          <w:jc w:val="center"/>
        </w:trPr>
        <w:tc>
          <w:tcPr>
            <w:tcW w:w="16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7113C5F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387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3B45BA1D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600</w:t>
            </w:r>
          </w:p>
        </w:tc>
        <w:tc>
          <w:tcPr>
            <w:tcW w:w="945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7D01CDD0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0.08</w:t>
            </w:r>
          </w:p>
        </w:tc>
        <w:tc>
          <w:tcPr>
            <w:tcW w:w="945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49419840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2.94</w:t>
            </w:r>
          </w:p>
        </w:tc>
        <w:tc>
          <w:tcPr>
            <w:tcW w:w="949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747ABA78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1.59</w:t>
            </w:r>
          </w:p>
        </w:tc>
        <w:tc>
          <w:tcPr>
            <w:tcW w:w="950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23508B07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12.16</w:t>
            </w:r>
          </w:p>
        </w:tc>
        <w:tc>
          <w:tcPr>
            <w:tcW w:w="950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63F241B7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10.17</w:t>
            </w:r>
          </w:p>
        </w:tc>
      </w:tr>
      <w:tr w:rsidR="009315A0" w:rsidRPr="00374965" w14:paraId="784A73A2" w14:textId="77777777" w:rsidTr="009315A0">
        <w:trPr>
          <w:trHeight w:val="290"/>
          <w:jc w:val="center"/>
        </w:trPr>
        <w:tc>
          <w:tcPr>
            <w:tcW w:w="169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47309CDD" w14:textId="36FACB07" w:rsidR="009315A0" w:rsidRPr="00374965" w:rsidRDefault="00374965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SOR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FEA600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400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330E0F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0.00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AF6145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0.10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334572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0.07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FBF4CA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3.83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EAC312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12.52</w:t>
            </w:r>
          </w:p>
        </w:tc>
      </w:tr>
      <w:tr w:rsidR="009315A0" w:rsidRPr="00374965" w14:paraId="4639A6B6" w14:textId="77777777" w:rsidTr="009315A0">
        <w:trPr>
          <w:trHeight w:val="290"/>
          <w:jc w:val="center"/>
        </w:trPr>
        <w:tc>
          <w:tcPr>
            <w:tcW w:w="16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4315D8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A9F362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500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EAD05E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0.00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4870DB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0.63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1E38B4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0.58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72459B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4.92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E51A95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14.97</w:t>
            </w:r>
          </w:p>
        </w:tc>
      </w:tr>
      <w:tr w:rsidR="009315A0" w:rsidRPr="00374965" w14:paraId="7A6417EF" w14:textId="77777777" w:rsidTr="009315A0">
        <w:trPr>
          <w:trHeight w:val="290"/>
          <w:jc w:val="center"/>
        </w:trPr>
        <w:tc>
          <w:tcPr>
            <w:tcW w:w="16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CBD7321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387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7AF678C0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600</w:t>
            </w:r>
          </w:p>
        </w:tc>
        <w:tc>
          <w:tcPr>
            <w:tcW w:w="945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5C834DB1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0.02</w:t>
            </w:r>
          </w:p>
        </w:tc>
        <w:tc>
          <w:tcPr>
            <w:tcW w:w="945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34486787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1.04</w:t>
            </w:r>
          </w:p>
        </w:tc>
        <w:tc>
          <w:tcPr>
            <w:tcW w:w="949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58B872EB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1.56</w:t>
            </w:r>
          </w:p>
        </w:tc>
        <w:tc>
          <w:tcPr>
            <w:tcW w:w="950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371D8926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6.82</w:t>
            </w:r>
          </w:p>
        </w:tc>
        <w:tc>
          <w:tcPr>
            <w:tcW w:w="950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0323403D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16.87</w:t>
            </w:r>
          </w:p>
        </w:tc>
      </w:tr>
      <w:tr w:rsidR="009315A0" w:rsidRPr="00374965" w14:paraId="0E6B339C" w14:textId="77777777" w:rsidTr="009315A0">
        <w:trPr>
          <w:trHeight w:val="290"/>
          <w:jc w:val="center"/>
        </w:trPr>
        <w:tc>
          <w:tcPr>
            <w:tcW w:w="169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6CF7195F" w14:textId="5C2126E2" w:rsidR="009315A0" w:rsidRPr="00374965" w:rsidRDefault="00374965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COF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95317E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400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98A2D7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0.00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ABD372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DB7EE1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0.04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9F35A3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0.50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D97507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9.56</w:t>
            </w:r>
          </w:p>
        </w:tc>
      </w:tr>
      <w:tr w:rsidR="009315A0" w:rsidRPr="00374965" w14:paraId="4851F261" w14:textId="77777777" w:rsidTr="009315A0">
        <w:trPr>
          <w:trHeight w:val="290"/>
          <w:jc w:val="center"/>
        </w:trPr>
        <w:tc>
          <w:tcPr>
            <w:tcW w:w="16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1A7A5A4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8A575F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500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46CCB2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0.01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27CC2A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0.22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D038B4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0.79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1C3C3D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2.38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3FCAC0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12.17</w:t>
            </w:r>
          </w:p>
        </w:tc>
      </w:tr>
      <w:tr w:rsidR="009315A0" w:rsidRPr="00374965" w14:paraId="1FC9F382" w14:textId="77777777" w:rsidTr="009315A0">
        <w:trPr>
          <w:trHeight w:val="290"/>
          <w:jc w:val="center"/>
        </w:trPr>
        <w:tc>
          <w:tcPr>
            <w:tcW w:w="16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CC49C9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387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5A374FA0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600</w:t>
            </w:r>
          </w:p>
        </w:tc>
        <w:tc>
          <w:tcPr>
            <w:tcW w:w="945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16F6A264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0.03</w:t>
            </w:r>
          </w:p>
        </w:tc>
        <w:tc>
          <w:tcPr>
            <w:tcW w:w="945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0EC09413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1.11</w:t>
            </w:r>
          </w:p>
        </w:tc>
        <w:tc>
          <w:tcPr>
            <w:tcW w:w="949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0CFD43CB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3.80</w:t>
            </w:r>
          </w:p>
        </w:tc>
        <w:tc>
          <w:tcPr>
            <w:tcW w:w="950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6B1E80A2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5.63</w:t>
            </w:r>
          </w:p>
        </w:tc>
        <w:tc>
          <w:tcPr>
            <w:tcW w:w="950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0C39C868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11.44</w:t>
            </w:r>
          </w:p>
        </w:tc>
      </w:tr>
      <w:tr w:rsidR="009315A0" w:rsidRPr="00374965" w14:paraId="08701CDF" w14:textId="77777777" w:rsidTr="009315A0">
        <w:trPr>
          <w:trHeight w:val="290"/>
          <w:jc w:val="center"/>
        </w:trPr>
        <w:tc>
          <w:tcPr>
            <w:tcW w:w="169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218F7EC5" w14:textId="43A65C2F" w:rsidR="009315A0" w:rsidRPr="00374965" w:rsidRDefault="00374965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FOR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FF1C6B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400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F1E7FA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0.01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5D10A7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0.10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549E4C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0.06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49BC53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1.80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CA9983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8.53</w:t>
            </w:r>
          </w:p>
        </w:tc>
      </w:tr>
      <w:tr w:rsidR="009315A0" w:rsidRPr="00374965" w14:paraId="1EDCEC0C" w14:textId="77777777" w:rsidTr="009315A0">
        <w:trPr>
          <w:trHeight w:val="290"/>
          <w:jc w:val="center"/>
        </w:trPr>
        <w:tc>
          <w:tcPr>
            <w:tcW w:w="16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010482A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AD5318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500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597F68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0.01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79A1C1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0.49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3F5550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0.39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B89CA2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2.80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5D99AB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9.85</w:t>
            </w:r>
          </w:p>
        </w:tc>
      </w:tr>
      <w:tr w:rsidR="009315A0" w:rsidRPr="00374965" w14:paraId="79E788DD" w14:textId="77777777" w:rsidTr="009315A0">
        <w:trPr>
          <w:trHeight w:val="290"/>
          <w:jc w:val="center"/>
        </w:trPr>
        <w:tc>
          <w:tcPr>
            <w:tcW w:w="1694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C58414F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CE28FA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600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06B7EB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0.04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CCA7596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0.85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0DB7D9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1.09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F52BD9D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5.63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440ED96" w14:textId="77777777" w:rsidR="009315A0" w:rsidRPr="00374965" w:rsidRDefault="009315A0" w:rsidP="009315A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8.39</w:t>
            </w:r>
          </w:p>
        </w:tc>
      </w:tr>
    </w:tbl>
    <w:p w14:paraId="44892CF7" w14:textId="5D8EE27C" w:rsidR="009315A0" w:rsidRDefault="009315A0"/>
    <w:p w14:paraId="4296B1C1" w14:textId="5EA9A3DD" w:rsidR="00117333" w:rsidRDefault="00117333" w:rsidP="009F4CBE">
      <w:pPr>
        <w:rPr>
          <w:rFonts w:ascii="Arial" w:hAnsi="Arial" w:cs="Arial"/>
          <w:sz w:val="20"/>
          <w:szCs w:val="20"/>
        </w:rPr>
      </w:pPr>
    </w:p>
    <w:p w14:paraId="29D1A97C" w14:textId="4E078658" w:rsidR="00374965" w:rsidRPr="00E975A3" w:rsidRDefault="00374965" w:rsidP="009F4CBE">
      <w:pPr>
        <w:rPr>
          <w:rFonts w:ascii="Arial" w:hAnsi="Arial" w:cs="Arial"/>
          <w:sz w:val="20"/>
          <w:szCs w:val="20"/>
        </w:rPr>
      </w:pPr>
    </w:p>
    <w:p w14:paraId="11B9C779" w14:textId="77777777" w:rsidR="00374965" w:rsidRDefault="00374965" w:rsidP="009F4CBE">
      <w:pPr>
        <w:pStyle w:val="Caption"/>
        <w:sectPr w:rsidR="00374965" w:rsidSect="00B03B7A">
          <w:pgSz w:w="11906" w:h="16838"/>
          <w:pgMar w:top="1134" w:right="1134" w:bottom="1134" w:left="1134" w:header="708" w:footer="708" w:gutter="0"/>
          <w:cols w:space="708"/>
          <w:docGrid w:linePitch="360"/>
        </w:sectPr>
      </w:pPr>
    </w:p>
    <w:p w14:paraId="762ED9B9" w14:textId="3986EC1D" w:rsidR="009F4CBE" w:rsidRDefault="009F4CBE" w:rsidP="009F4CBE">
      <w:pPr>
        <w:pStyle w:val="Caption"/>
      </w:pPr>
    </w:p>
    <w:p w14:paraId="7FA24BE6" w14:textId="1DF53134" w:rsidR="00374965" w:rsidRDefault="00374965" w:rsidP="00374965">
      <w:pPr>
        <w:pStyle w:val="Caption"/>
      </w:pPr>
      <w:r>
        <w:t>Table S</w:t>
      </w:r>
      <w:r w:rsidR="009B359D">
        <w:fldChar w:fldCharType="begin"/>
      </w:r>
      <w:r w:rsidR="009B359D">
        <w:instrText xml:space="preserve"> SEQ Table_S \* ARABIC </w:instrText>
      </w:r>
      <w:r w:rsidR="009B359D">
        <w:fldChar w:fldCharType="separate"/>
      </w:r>
      <w:r>
        <w:rPr>
          <w:noProof/>
        </w:rPr>
        <w:t>3</w:t>
      </w:r>
      <w:r w:rsidR="009B359D">
        <w:rPr>
          <w:noProof/>
        </w:rPr>
        <w:fldChar w:fldCharType="end"/>
      </w:r>
      <w:r w:rsidRPr="001C554A">
        <w:t>. Liquid composition from the flash pyrolysis of different raw materials at various temperatures.</w:t>
      </w:r>
    </w:p>
    <w:tbl>
      <w:tblPr>
        <w:tblW w:w="4958" w:type="pct"/>
        <w:jc w:val="center"/>
        <w:tblLook w:val="04A0" w:firstRow="1" w:lastRow="0" w:firstColumn="1" w:lastColumn="0" w:noHBand="0" w:noVBand="1"/>
      </w:tblPr>
      <w:tblGrid>
        <w:gridCol w:w="4290"/>
        <w:gridCol w:w="676"/>
        <w:gridCol w:w="676"/>
        <w:gridCol w:w="679"/>
        <w:gridCol w:w="676"/>
        <w:gridCol w:w="676"/>
        <w:gridCol w:w="679"/>
        <w:gridCol w:w="676"/>
        <w:gridCol w:w="676"/>
        <w:gridCol w:w="679"/>
        <w:gridCol w:w="676"/>
        <w:gridCol w:w="676"/>
        <w:gridCol w:w="682"/>
        <w:gridCol w:w="676"/>
        <w:gridCol w:w="676"/>
        <w:gridCol w:w="653"/>
        <w:gridCol w:w="26"/>
      </w:tblGrid>
      <w:tr w:rsidR="00117333" w:rsidRPr="00374965" w14:paraId="472234A5" w14:textId="77777777" w:rsidTr="00374965">
        <w:trPr>
          <w:gridAfter w:val="1"/>
          <w:wAfter w:w="9" w:type="pct"/>
          <w:trHeight w:val="290"/>
          <w:jc w:val="center"/>
        </w:trPr>
        <w:tc>
          <w:tcPr>
            <w:tcW w:w="1484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B069A4" w14:textId="77777777" w:rsidR="00117333" w:rsidRPr="00374965" w:rsidRDefault="00117333" w:rsidP="008B50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Category of Compounds (% of peak area)</w:t>
            </w:r>
          </w:p>
        </w:tc>
        <w:tc>
          <w:tcPr>
            <w:tcW w:w="703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1684E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OXY</w:t>
            </w:r>
          </w:p>
        </w:tc>
        <w:tc>
          <w:tcPr>
            <w:tcW w:w="703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B6D3A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PIN</w:t>
            </w:r>
          </w:p>
        </w:tc>
        <w:tc>
          <w:tcPr>
            <w:tcW w:w="703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A0B55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SOR</w:t>
            </w:r>
          </w:p>
        </w:tc>
        <w:tc>
          <w:tcPr>
            <w:tcW w:w="704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19DBD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FOR</w:t>
            </w:r>
          </w:p>
        </w:tc>
        <w:tc>
          <w:tcPr>
            <w:tcW w:w="694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D17AE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COF</w:t>
            </w:r>
          </w:p>
        </w:tc>
      </w:tr>
      <w:tr w:rsidR="00117333" w:rsidRPr="00374965" w14:paraId="29FEEBFF" w14:textId="77777777" w:rsidTr="00374965">
        <w:trPr>
          <w:trHeight w:val="290"/>
          <w:jc w:val="center"/>
        </w:trPr>
        <w:tc>
          <w:tcPr>
            <w:tcW w:w="1484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4A84E6" w14:textId="77777777" w:rsidR="00117333" w:rsidRPr="00374965" w:rsidRDefault="00117333" w:rsidP="008B50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D90EB1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400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15A3C5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500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38A5FD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600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44CA8D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400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1B75F1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500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88558D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600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46C222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400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92903B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500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B40745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600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87A1C2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400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555217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500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3B0231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600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CFD05F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400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797354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500</w:t>
            </w:r>
          </w:p>
        </w:tc>
        <w:tc>
          <w:tcPr>
            <w:tcW w:w="23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4A146F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600</w:t>
            </w:r>
          </w:p>
        </w:tc>
      </w:tr>
      <w:tr w:rsidR="00117333" w:rsidRPr="00374965" w14:paraId="05D51428" w14:textId="77777777" w:rsidTr="00374965">
        <w:trPr>
          <w:trHeight w:val="290"/>
          <w:jc w:val="center"/>
        </w:trPr>
        <w:tc>
          <w:tcPr>
            <w:tcW w:w="14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07146" w14:textId="51C18E87" w:rsidR="00117333" w:rsidRPr="00374965" w:rsidRDefault="00117333" w:rsidP="008B50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Nitrogen-containing</w:t>
            </w:r>
          </w:p>
        </w:tc>
        <w:tc>
          <w:tcPr>
            <w:tcW w:w="2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669E4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</w:p>
        </w:tc>
        <w:tc>
          <w:tcPr>
            <w:tcW w:w="2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9130B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</w:p>
        </w:tc>
        <w:tc>
          <w:tcPr>
            <w:tcW w:w="2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C3DDA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</w:p>
        </w:tc>
        <w:tc>
          <w:tcPr>
            <w:tcW w:w="2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D9829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</w:t>
            </w:r>
          </w:p>
        </w:tc>
        <w:tc>
          <w:tcPr>
            <w:tcW w:w="2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306B4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</w:t>
            </w:r>
          </w:p>
        </w:tc>
        <w:tc>
          <w:tcPr>
            <w:tcW w:w="2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50EDE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</w:p>
        </w:tc>
        <w:tc>
          <w:tcPr>
            <w:tcW w:w="2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82E91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</w:p>
        </w:tc>
        <w:tc>
          <w:tcPr>
            <w:tcW w:w="2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F5B4D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</w:t>
            </w:r>
          </w:p>
        </w:tc>
        <w:tc>
          <w:tcPr>
            <w:tcW w:w="2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E5EA9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</w:p>
        </w:tc>
        <w:tc>
          <w:tcPr>
            <w:tcW w:w="2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22A07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</w:p>
        </w:tc>
        <w:tc>
          <w:tcPr>
            <w:tcW w:w="2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2FD99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</w:p>
        </w:tc>
        <w:tc>
          <w:tcPr>
            <w:tcW w:w="2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7B31F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</w:t>
            </w:r>
          </w:p>
        </w:tc>
        <w:tc>
          <w:tcPr>
            <w:tcW w:w="2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F6C41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9</w:t>
            </w:r>
          </w:p>
        </w:tc>
        <w:tc>
          <w:tcPr>
            <w:tcW w:w="2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8B1BD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7</w:t>
            </w:r>
          </w:p>
        </w:tc>
        <w:tc>
          <w:tcPr>
            <w:tcW w:w="23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75501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9</w:t>
            </w:r>
          </w:p>
        </w:tc>
      </w:tr>
      <w:tr w:rsidR="00117333" w:rsidRPr="00374965" w14:paraId="4EB04C0D" w14:textId="77777777" w:rsidTr="00374965">
        <w:trPr>
          <w:trHeight w:val="290"/>
          <w:jc w:val="center"/>
        </w:trPr>
        <w:tc>
          <w:tcPr>
            <w:tcW w:w="1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301B2" w14:textId="77777777" w:rsidR="00117333" w:rsidRPr="00374965" w:rsidRDefault="00117333" w:rsidP="008B50CC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  <w:t>Carboxylic acids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4E83A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  <w:t>0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DB564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47945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D31E6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00943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7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03ED5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75603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B6264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A8418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A90E4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5648D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F5A61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AF71B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41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6A5AB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39</w:t>
            </w:r>
          </w:p>
        </w:tc>
        <w:tc>
          <w:tcPr>
            <w:tcW w:w="23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E8065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24</w:t>
            </w:r>
          </w:p>
        </w:tc>
      </w:tr>
      <w:tr w:rsidR="00117333" w:rsidRPr="00374965" w14:paraId="326D5BC3" w14:textId="77777777" w:rsidTr="00374965">
        <w:trPr>
          <w:trHeight w:val="290"/>
          <w:jc w:val="center"/>
        </w:trPr>
        <w:tc>
          <w:tcPr>
            <w:tcW w:w="1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272C0" w14:textId="77777777" w:rsidR="00117333" w:rsidRPr="00374965" w:rsidRDefault="00117333" w:rsidP="008B50CC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Carbonyls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91C65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33710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20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461FD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14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00673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40D98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13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A5351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8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B0EC4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10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21B7E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13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583A5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9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826BD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10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2D34F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175D0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12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17D90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8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ABE59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7</w:t>
            </w:r>
          </w:p>
        </w:tc>
        <w:tc>
          <w:tcPr>
            <w:tcW w:w="23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54FA7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9</w:t>
            </w:r>
          </w:p>
        </w:tc>
      </w:tr>
      <w:tr w:rsidR="00117333" w:rsidRPr="00374965" w14:paraId="0AF2A651" w14:textId="77777777" w:rsidTr="00374965">
        <w:trPr>
          <w:trHeight w:val="290"/>
          <w:jc w:val="center"/>
        </w:trPr>
        <w:tc>
          <w:tcPr>
            <w:tcW w:w="1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6141F" w14:textId="77777777" w:rsidR="00117333" w:rsidRPr="00374965" w:rsidRDefault="00117333" w:rsidP="008B50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Alcohols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EA7AD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37D74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08A4E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6B0E5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D23E0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60452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07D41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1FAAE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ADDC5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AB25E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9BE42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49211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45078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EFF192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</w:t>
            </w:r>
          </w:p>
        </w:tc>
        <w:tc>
          <w:tcPr>
            <w:tcW w:w="23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3500D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</w:p>
        </w:tc>
      </w:tr>
      <w:tr w:rsidR="00117333" w:rsidRPr="00374965" w14:paraId="10292AA3" w14:textId="77777777" w:rsidTr="00374965">
        <w:trPr>
          <w:trHeight w:val="290"/>
          <w:jc w:val="center"/>
        </w:trPr>
        <w:tc>
          <w:tcPr>
            <w:tcW w:w="1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E32F9E" w14:textId="77777777" w:rsidR="00117333" w:rsidRPr="00374965" w:rsidRDefault="00117333" w:rsidP="008B50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Phenols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A69119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53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019379D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44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77391B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38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2D6AE0F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30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0E0301E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36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3A2D15B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37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8465D75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40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E7C43B2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44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03DD69D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38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F5EFB6E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39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9E0A637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37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A55848A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33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DCA8602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83FFCC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8</w:t>
            </w:r>
          </w:p>
        </w:tc>
        <w:tc>
          <w:tcPr>
            <w:tcW w:w="23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BF925BA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11</w:t>
            </w:r>
          </w:p>
        </w:tc>
      </w:tr>
      <w:tr w:rsidR="00117333" w:rsidRPr="00374965" w14:paraId="16EC2440" w14:textId="77777777" w:rsidTr="00374965">
        <w:trPr>
          <w:trHeight w:val="290"/>
          <w:jc w:val="center"/>
        </w:trPr>
        <w:tc>
          <w:tcPr>
            <w:tcW w:w="1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56F6E" w14:textId="77777777" w:rsidR="00117333" w:rsidRPr="00374965" w:rsidRDefault="00117333" w:rsidP="008B50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Esters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09BFC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D0843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2B387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E1CEE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8BCF6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615CA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EB9DB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8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CC75E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B965EC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7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7E37B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EA9DF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78EBA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B50AF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31E9D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</w:t>
            </w:r>
          </w:p>
        </w:tc>
        <w:tc>
          <w:tcPr>
            <w:tcW w:w="23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A7376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10</w:t>
            </w:r>
          </w:p>
        </w:tc>
      </w:tr>
      <w:tr w:rsidR="00117333" w:rsidRPr="00374965" w14:paraId="4B974D9C" w14:textId="77777777" w:rsidTr="00374965">
        <w:trPr>
          <w:trHeight w:val="290"/>
          <w:jc w:val="center"/>
        </w:trPr>
        <w:tc>
          <w:tcPr>
            <w:tcW w:w="1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76F6E" w14:textId="77777777" w:rsidR="00117333" w:rsidRPr="00374965" w:rsidRDefault="00117333" w:rsidP="008B50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Hydrocarbons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ADA66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7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97C9C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E2266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9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4A5F99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2416E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4F26C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6514CA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B7774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27089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417FB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B8B45A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BB511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13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E14E2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3F56C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</w:t>
            </w:r>
          </w:p>
        </w:tc>
        <w:tc>
          <w:tcPr>
            <w:tcW w:w="23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B0979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9</w:t>
            </w:r>
          </w:p>
        </w:tc>
      </w:tr>
      <w:tr w:rsidR="00117333" w:rsidRPr="00374965" w14:paraId="17263F9D" w14:textId="77777777" w:rsidTr="00374965">
        <w:trPr>
          <w:trHeight w:val="290"/>
          <w:jc w:val="center"/>
        </w:trPr>
        <w:tc>
          <w:tcPr>
            <w:tcW w:w="1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92DAC" w14:textId="77777777" w:rsidR="00117333" w:rsidRPr="00374965" w:rsidRDefault="00117333" w:rsidP="008B50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Sugars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A9C459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7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E7242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22558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7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F72DE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23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67694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25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FF3FD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32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02427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7ADBB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0B64C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E79DE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27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62804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32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A10B9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24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058EF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13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0867D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14</w:t>
            </w:r>
          </w:p>
        </w:tc>
        <w:tc>
          <w:tcPr>
            <w:tcW w:w="23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4560E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9</w:t>
            </w:r>
          </w:p>
        </w:tc>
      </w:tr>
      <w:tr w:rsidR="00117333" w:rsidRPr="00374965" w14:paraId="16130B14" w14:textId="77777777" w:rsidTr="00374965">
        <w:trPr>
          <w:trHeight w:val="290"/>
          <w:jc w:val="center"/>
        </w:trPr>
        <w:tc>
          <w:tcPr>
            <w:tcW w:w="148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31632C6C" w14:textId="77777777" w:rsidR="00117333" w:rsidRPr="00374965" w:rsidRDefault="00117333" w:rsidP="008B50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Furans</w:t>
            </w:r>
          </w:p>
        </w:tc>
        <w:tc>
          <w:tcPr>
            <w:tcW w:w="23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44AC0287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</w:t>
            </w:r>
          </w:p>
        </w:tc>
        <w:tc>
          <w:tcPr>
            <w:tcW w:w="23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5E9BFF9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</w:t>
            </w:r>
          </w:p>
        </w:tc>
        <w:tc>
          <w:tcPr>
            <w:tcW w:w="23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43767F82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</w:t>
            </w:r>
          </w:p>
        </w:tc>
        <w:tc>
          <w:tcPr>
            <w:tcW w:w="23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34068614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</w:t>
            </w:r>
          </w:p>
        </w:tc>
        <w:tc>
          <w:tcPr>
            <w:tcW w:w="23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79527DA9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</w:t>
            </w:r>
          </w:p>
        </w:tc>
        <w:tc>
          <w:tcPr>
            <w:tcW w:w="23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6CABB8C6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</w:p>
        </w:tc>
        <w:tc>
          <w:tcPr>
            <w:tcW w:w="23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2DC71DA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13</w:t>
            </w:r>
          </w:p>
        </w:tc>
        <w:tc>
          <w:tcPr>
            <w:tcW w:w="23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2E087DA8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13</w:t>
            </w:r>
          </w:p>
        </w:tc>
        <w:tc>
          <w:tcPr>
            <w:tcW w:w="23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6C9581F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15</w:t>
            </w:r>
          </w:p>
        </w:tc>
        <w:tc>
          <w:tcPr>
            <w:tcW w:w="23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454658AE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</w:p>
        </w:tc>
        <w:tc>
          <w:tcPr>
            <w:tcW w:w="23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36C4E6A0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</w:t>
            </w:r>
          </w:p>
        </w:tc>
        <w:tc>
          <w:tcPr>
            <w:tcW w:w="23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3AD052AE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</w:p>
        </w:tc>
        <w:tc>
          <w:tcPr>
            <w:tcW w:w="23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6500ACC8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</w:t>
            </w:r>
          </w:p>
        </w:tc>
        <w:tc>
          <w:tcPr>
            <w:tcW w:w="23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65F1711C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</w:t>
            </w:r>
          </w:p>
        </w:tc>
        <w:tc>
          <w:tcPr>
            <w:tcW w:w="235" w:type="pct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7A8D340F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</w:t>
            </w:r>
          </w:p>
        </w:tc>
      </w:tr>
      <w:tr w:rsidR="00117333" w:rsidRPr="00374965" w14:paraId="1F13FED6" w14:textId="77777777" w:rsidTr="00374965">
        <w:trPr>
          <w:trHeight w:val="290"/>
          <w:jc w:val="center"/>
        </w:trPr>
        <w:tc>
          <w:tcPr>
            <w:tcW w:w="148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39CB9D5" w14:textId="16694C46" w:rsidR="00117333" w:rsidRPr="00374965" w:rsidRDefault="00117333" w:rsidP="008B50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Unknowns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E9209BA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15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38C0D66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14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EEAB9F3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14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DEC8C73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15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6D4E435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9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0438339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12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90DDD80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16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3F74F64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15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1AD9A07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19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BFACB32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F521008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10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A3DFF11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7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76EE1E8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8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3DD33A2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11</w:t>
            </w:r>
          </w:p>
        </w:tc>
        <w:tc>
          <w:tcPr>
            <w:tcW w:w="23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812AA17" w14:textId="77777777" w:rsidR="00117333" w:rsidRPr="00374965" w:rsidRDefault="00117333" w:rsidP="008B50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374965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14</w:t>
            </w:r>
          </w:p>
        </w:tc>
      </w:tr>
    </w:tbl>
    <w:p w14:paraId="36035A5E" w14:textId="77777777" w:rsidR="00117333" w:rsidRDefault="00117333" w:rsidP="00117333"/>
    <w:p w14:paraId="243510C1" w14:textId="48A28CEB" w:rsidR="00BB0788" w:rsidRPr="002B471D" w:rsidRDefault="00BB0788" w:rsidP="00117333">
      <w:pPr>
        <w:rPr>
          <w:rFonts w:ascii="Arial" w:hAnsi="Arial" w:cs="Arial"/>
          <w:sz w:val="22"/>
          <w:szCs w:val="22"/>
        </w:rPr>
      </w:pPr>
    </w:p>
    <w:sectPr w:rsidR="00BB0788" w:rsidRPr="002B471D" w:rsidSect="00374965">
      <w:pgSz w:w="16838" w:h="11906" w:orient="landscape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6219A4" w14:textId="77777777" w:rsidR="00985CB9" w:rsidRDefault="00985CB9" w:rsidP="00271342">
      <w:pPr>
        <w:spacing w:after="0" w:line="240" w:lineRule="auto"/>
      </w:pPr>
      <w:r>
        <w:separator/>
      </w:r>
    </w:p>
  </w:endnote>
  <w:endnote w:type="continuationSeparator" w:id="0">
    <w:p w14:paraId="2807ACEA" w14:textId="77777777" w:rsidR="00985CB9" w:rsidRDefault="00985CB9" w:rsidP="002713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28ADD2" w14:textId="77777777" w:rsidR="00985CB9" w:rsidRDefault="00985CB9" w:rsidP="00271342">
      <w:pPr>
        <w:spacing w:after="0" w:line="240" w:lineRule="auto"/>
      </w:pPr>
      <w:r>
        <w:separator/>
      </w:r>
    </w:p>
  </w:footnote>
  <w:footnote w:type="continuationSeparator" w:id="0">
    <w:p w14:paraId="16CC797B" w14:textId="77777777" w:rsidR="00985CB9" w:rsidRDefault="00985CB9" w:rsidP="0027134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471D"/>
    <w:rsid w:val="00117333"/>
    <w:rsid w:val="00176CD6"/>
    <w:rsid w:val="001827FB"/>
    <w:rsid w:val="001A2760"/>
    <w:rsid w:val="001F6143"/>
    <w:rsid w:val="00260FFF"/>
    <w:rsid w:val="00271342"/>
    <w:rsid w:val="002B0405"/>
    <w:rsid w:val="002B471D"/>
    <w:rsid w:val="002C7AEA"/>
    <w:rsid w:val="00324C9C"/>
    <w:rsid w:val="00366C71"/>
    <w:rsid w:val="003701AB"/>
    <w:rsid w:val="00374965"/>
    <w:rsid w:val="003C2698"/>
    <w:rsid w:val="003F2377"/>
    <w:rsid w:val="0044193D"/>
    <w:rsid w:val="004739B8"/>
    <w:rsid w:val="00475DA7"/>
    <w:rsid w:val="0048023B"/>
    <w:rsid w:val="004917BD"/>
    <w:rsid w:val="004B4346"/>
    <w:rsid w:val="004C2078"/>
    <w:rsid w:val="004C2FA5"/>
    <w:rsid w:val="004E1E91"/>
    <w:rsid w:val="004E7BE4"/>
    <w:rsid w:val="005016AE"/>
    <w:rsid w:val="0057365D"/>
    <w:rsid w:val="005D1636"/>
    <w:rsid w:val="005F0FE9"/>
    <w:rsid w:val="005F1EAC"/>
    <w:rsid w:val="00605D86"/>
    <w:rsid w:val="00623A21"/>
    <w:rsid w:val="006443E0"/>
    <w:rsid w:val="0064746C"/>
    <w:rsid w:val="00687B9A"/>
    <w:rsid w:val="006A5ED0"/>
    <w:rsid w:val="006D54D8"/>
    <w:rsid w:val="006E3EB4"/>
    <w:rsid w:val="00723DB8"/>
    <w:rsid w:val="007670BC"/>
    <w:rsid w:val="0077412F"/>
    <w:rsid w:val="007D2179"/>
    <w:rsid w:val="007F04BD"/>
    <w:rsid w:val="00820FF7"/>
    <w:rsid w:val="008678F6"/>
    <w:rsid w:val="008D0710"/>
    <w:rsid w:val="008E044C"/>
    <w:rsid w:val="00917587"/>
    <w:rsid w:val="009315A0"/>
    <w:rsid w:val="00937710"/>
    <w:rsid w:val="0094028F"/>
    <w:rsid w:val="00985CB9"/>
    <w:rsid w:val="009B359D"/>
    <w:rsid w:val="009F4CBE"/>
    <w:rsid w:val="00AD56C3"/>
    <w:rsid w:val="00AF2DFE"/>
    <w:rsid w:val="00AF5ED5"/>
    <w:rsid w:val="00B03B7A"/>
    <w:rsid w:val="00B04BC0"/>
    <w:rsid w:val="00B06848"/>
    <w:rsid w:val="00BB0788"/>
    <w:rsid w:val="00BD527A"/>
    <w:rsid w:val="00C25221"/>
    <w:rsid w:val="00C2674F"/>
    <w:rsid w:val="00C450FE"/>
    <w:rsid w:val="00C53699"/>
    <w:rsid w:val="00C943C6"/>
    <w:rsid w:val="00CC77DC"/>
    <w:rsid w:val="00CD257E"/>
    <w:rsid w:val="00D12BE2"/>
    <w:rsid w:val="00D408AA"/>
    <w:rsid w:val="00D44A62"/>
    <w:rsid w:val="00D9422E"/>
    <w:rsid w:val="00DD497A"/>
    <w:rsid w:val="00E145EB"/>
    <w:rsid w:val="00E975A3"/>
    <w:rsid w:val="00EA038D"/>
    <w:rsid w:val="00EA6D70"/>
    <w:rsid w:val="00ED5F49"/>
    <w:rsid w:val="00ED66A4"/>
    <w:rsid w:val="00EF4442"/>
    <w:rsid w:val="00F05FF0"/>
    <w:rsid w:val="00F1341F"/>
    <w:rsid w:val="00F35774"/>
    <w:rsid w:val="00F52B66"/>
    <w:rsid w:val="00F80656"/>
    <w:rsid w:val="00FB7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E871888"/>
  <w15:chartTrackingRefBased/>
  <w15:docId w15:val="{3A9DB06D-537F-4111-A59D-0F23ACA51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B47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B47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B471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B47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B471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B471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B471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B471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B471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B471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B471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B471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B471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B471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B471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B471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B471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B471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B47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B47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B471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B47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B471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B471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B471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B471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B471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B471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B471D"/>
    <w:rPr>
      <w:b/>
      <w:bCs/>
      <w:smallCaps/>
      <w:color w:val="0F4761" w:themeColor="accent1" w:themeShade="BF"/>
      <w:spacing w:val="5"/>
    </w:rPr>
  </w:style>
  <w:style w:type="paragraph" w:styleId="Caption">
    <w:name w:val="caption"/>
    <w:basedOn w:val="Normal"/>
    <w:next w:val="Normal"/>
    <w:uiPriority w:val="35"/>
    <w:unhideWhenUsed/>
    <w:qFormat/>
    <w:rsid w:val="00CD257E"/>
    <w:pPr>
      <w:keepNext/>
      <w:spacing w:after="0" w:line="240" w:lineRule="auto"/>
      <w:jc w:val="center"/>
    </w:pPr>
    <w:rPr>
      <w:rFonts w:ascii="Arial" w:hAnsi="Arial" w:cs="Arial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2713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1342"/>
  </w:style>
  <w:style w:type="paragraph" w:styleId="Footer">
    <w:name w:val="footer"/>
    <w:basedOn w:val="Normal"/>
    <w:link w:val="FooterChar"/>
    <w:uiPriority w:val="99"/>
    <w:unhideWhenUsed/>
    <w:rsid w:val="002713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1342"/>
  </w:style>
  <w:style w:type="character" w:styleId="CommentReference">
    <w:name w:val="annotation reference"/>
    <w:basedOn w:val="DefaultParagraphFont"/>
    <w:uiPriority w:val="99"/>
    <w:semiHidden/>
    <w:unhideWhenUsed/>
    <w:rsid w:val="009315A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315A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315A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315A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315A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016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07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BFD55A-030E-4105-948E-A106B83DF6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372</Words>
  <Characters>2125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Muhammad Khan (Research Student)</dc:creator>
  <cp:keywords/>
  <dc:description/>
  <cp:lastModifiedBy>Jude Onwudili</cp:lastModifiedBy>
  <cp:revision>2</cp:revision>
  <dcterms:created xsi:type="dcterms:W3CDTF">2025-07-21T09:55:00Z</dcterms:created>
  <dcterms:modified xsi:type="dcterms:W3CDTF">2025-07-21T09:55:00Z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7th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 6th/7th edition</vt:lpwstr>
  </property>
  <property fmtid="{D5CDD505-2E9C-101B-9397-08002B2CF9AE}" pid="10" name="Mendeley Recent Style Id 4_1">
    <vt:lpwstr>http://www.zotero.org/styles/biomass-and-bioenergy</vt:lpwstr>
  </property>
  <property fmtid="{D5CDD505-2E9C-101B-9397-08002B2CF9AE}" pid="11" name="Mendeley Recent Style Name 4_1">
    <vt:lpwstr>Biomass and Bioenergy</vt:lpwstr>
  </property>
  <property fmtid="{D5CDD505-2E9C-101B-9397-08002B2CF9AE}" pid="12" name="Mendeley Recent Style Id 5_1">
    <vt:lpwstr>http://www.zotero.org/styles/chicago-author-date</vt:lpwstr>
  </property>
  <property fmtid="{D5CDD505-2E9C-101B-9397-08002B2CF9AE}" pid="13" name="Mendeley Recent Style Name 5_1">
    <vt:lpwstr>Chicago Manual of Style 17th edition (author-date)</vt:lpwstr>
  </property>
  <property fmtid="{D5CDD505-2E9C-101B-9397-08002B2CF9AE}" pid="14" name="Mendeley Recent Style Id 6_1">
    <vt:lpwstr>http://www.zotero.org/styles/harvard-cite-them-right</vt:lpwstr>
  </property>
  <property fmtid="{D5CDD505-2E9C-101B-9397-08002B2CF9AE}" pid="15" name="Mendeley Recent Style Name 6_1">
    <vt:lpwstr>Cite Them Right 12th edition - Harvard</vt:lpwstr>
  </property>
  <property fmtid="{D5CDD505-2E9C-101B-9397-08002B2CF9AE}" pid="16" name="Mendeley Recent Style Id 7_1">
    <vt:lpwstr>http://www.zotero.org/styles/fuel-processing-technology</vt:lpwstr>
  </property>
  <property fmtid="{D5CDD505-2E9C-101B-9397-08002B2CF9AE}" pid="17" name="Mendeley Recent Style Name 7_1">
    <vt:lpwstr>Fuel Processing Technology</vt:lpwstr>
  </property>
  <property fmtid="{D5CDD505-2E9C-101B-9397-08002B2CF9AE}" pid="18" name="Mendeley Recent Style Id 8_1">
    <vt:lpwstr>http://www.zotero.org/styles/ieee</vt:lpwstr>
  </property>
  <property fmtid="{D5CDD505-2E9C-101B-9397-08002B2CF9AE}" pid="19" name="Mendeley Recent Style Name 8_1">
    <vt:lpwstr>IEEE</vt:lpwstr>
  </property>
  <property fmtid="{D5CDD505-2E9C-101B-9397-08002B2CF9AE}" pid="20" name="Mendeley Recent Style Id 9_1">
    <vt:lpwstr>http://www.zotero.org/styles/modern-humanities-research-association</vt:lpwstr>
  </property>
  <property fmtid="{D5CDD505-2E9C-101B-9397-08002B2CF9AE}" pid="21" name="Mendeley Recent Style Name 9_1">
    <vt:lpwstr>Modern Humanities Research Association 4th edition (note with bibliography)</vt:lpwstr>
  </property>
  <property fmtid="{D5CDD505-2E9C-101B-9397-08002B2CF9AE}" pid="22" name="GrammarlyDocumentId">
    <vt:lpwstr>79bd47f2cd9e6ec82af5a563e5c67d4af18edec8c69ff866b6ad8be8b4a5ec6f</vt:lpwstr>
  </property>
</Properties>
</file>